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长沙农村商业银行股份有限公司</w:t>
      </w:r>
    </w:p>
    <w:p>
      <w:pPr>
        <w:jc w:val="center"/>
        <w:rPr>
          <w:rFonts w:ascii="黑体" w:hAnsi="黑体" w:eastAsia="黑体"/>
          <w:color w:val="FF0000"/>
          <w:sz w:val="44"/>
          <w:szCs w:val="44"/>
        </w:rPr>
      </w:pPr>
      <w:r>
        <w:rPr>
          <w:rFonts w:hint="eastAsia" w:ascii="黑体" w:hAnsi="黑体" w:eastAsia="黑体"/>
          <w:color w:val="FF0000"/>
          <w:sz w:val="44"/>
          <w:szCs w:val="44"/>
          <w:lang w:eastAsia="zh-CN"/>
        </w:rPr>
        <w:t>官网升级改造项目</w:t>
      </w:r>
    </w:p>
    <w:p>
      <w:pPr>
        <w:jc w:val="center"/>
        <w:rPr>
          <w:rFonts w:ascii="黑体" w:hAnsi="黑体" w:eastAsia="黑体"/>
          <w:sz w:val="44"/>
          <w:szCs w:val="44"/>
        </w:rPr>
      </w:pPr>
      <w:r>
        <w:rPr>
          <w:rFonts w:hint="eastAsia" w:ascii="黑体" w:hAnsi="黑体" w:eastAsia="黑体"/>
          <w:sz w:val="44"/>
          <w:szCs w:val="44"/>
        </w:rPr>
        <w:t>系统功能演示与测试邀请</w:t>
      </w:r>
      <w:r>
        <w:rPr>
          <w:rFonts w:ascii="黑体" w:hAnsi="黑体" w:eastAsia="黑体"/>
          <w:sz w:val="44"/>
          <w:szCs w:val="44"/>
        </w:rPr>
        <w:t>函</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hint="eastAsia" w:ascii="仿宋" w:hAnsi="仿宋" w:eastAsia="仿宋"/>
          <w:b/>
          <w:bCs/>
          <w:sz w:val="28"/>
          <w:szCs w:val="28"/>
          <w:u w:val="single"/>
        </w:rPr>
        <w:t>报名资料审核通过的厂商名称</w:t>
      </w:r>
      <w:r>
        <w:rPr>
          <w:rFonts w:hint="eastAsia" w:ascii="仿宋" w:hAnsi="仿宋" w:eastAsia="仿宋"/>
          <w:sz w:val="28"/>
          <w:szCs w:val="28"/>
          <w:u w:val="single"/>
        </w:rPr>
        <w:t xml:space="preserve">） </w:t>
      </w:r>
    </w:p>
    <w:p>
      <w:pPr>
        <w:ind w:firstLine="560" w:firstLineChars="200"/>
        <w:rPr>
          <w:rFonts w:ascii="仿宋" w:hAnsi="仿宋" w:eastAsia="仿宋"/>
          <w:sz w:val="28"/>
          <w:szCs w:val="28"/>
        </w:rPr>
      </w:pPr>
      <w:r>
        <w:rPr>
          <w:rFonts w:hint="eastAsia" w:ascii="仿宋" w:hAnsi="仿宋" w:eastAsia="仿宋"/>
          <w:sz w:val="28"/>
          <w:szCs w:val="28"/>
        </w:rPr>
        <w:t>招标人拟就</w:t>
      </w:r>
      <w:r>
        <w:rPr>
          <w:rFonts w:hint="eastAsia" w:ascii="仿宋" w:hAnsi="仿宋" w:eastAsia="仿宋"/>
          <w:color w:val="FF0000"/>
          <w:sz w:val="28"/>
          <w:szCs w:val="28"/>
          <w:u w:val="single"/>
          <w:lang w:eastAsia="zh-CN"/>
        </w:rPr>
        <w:t>官网升级改造项目</w:t>
      </w:r>
      <w:r>
        <w:rPr>
          <w:rFonts w:hint="eastAsia" w:ascii="仿宋" w:hAnsi="仿宋" w:eastAsia="仿宋"/>
          <w:sz w:val="28"/>
          <w:szCs w:val="28"/>
        </w:rPr>
        <w:t>进行公开招标，资格审核通过的报名单位须通过招标人组织的</w:t>
      </w:r>
      <w:r>
        <w:rPr>
          <w:rFonts w:hint="eastAsia" w:ascii="仿宋" w:hAnsi="仿宋" w:eastAsia="仿宋"/>
          <w:color w:val="FF0000"/>
          <w:sz w:val="28"/>
          <w:szCs w:val="28"/>
          <w:u w:val="single"/>
        </w:rPr>
        <w:t>系统功能演示与测试</w:t>
      </w:r>
      <w:r>
        <w:rPr>
          <w:rFonts w:hint="eastAsia" w:ascii="仿宋" w:hAnsi="仿宋" w:eastAsia="仿宋"/>
          <w:sz w:val="28"/>
          <w:szCs w:val="28"/>
        </w:rPr>
        <w:t>后方有资格获取招标文件并参与本次项目招标。经前期报名审核，贵单位初步符合要求，现邀请贵公司参加本次项目系统功能演示与测试。</w:t>
      </w:r>
    </w:p>
    <w:p>
      <w:pPr>
        <w:ind w:firstLine="560" w:firstLineChars="200"/>
        <w:rPr>
          <w:rFonts w:ascii="仿宋" w:hAnsi="仿宋" w:eastAsia="仿宋"/>
          <w:sz w:val="28"/>
          <w:szCs w:val="28"/>
        </w:rPr>
      </w:pPr>
      <w:r>
        <w:rPr>
          <w:rFonts w:hint="eastAsia" w:ascii="仿宋" w:hAnsi="仿宋" w:eastAsia="仿宋"/>
          <w:sz w:val="28"/>
          <w:szCs w:val="28"/>
        </w:rPr>
        <w:t>请贵公司至少</w:t>
      </w:r>
      <w:r>
        <w:rPr>
          <w:rFonts w:hint="eastAsia" w:ascii="仿宋" w:hAnsi="仿宋" w:eastAsia="仿宋"/>
          <w:color w:val="FF0000"/>
          <w:sz w:val="28"/>
          <w:szCs w:val="28"/>
          <w:highlight w:val="yellow"/>
          <w:u w:val="single"/>
        </w:rPr>
        <w:t>委派</w:t>
      </w:r>
      <w:r>
        <w:rPr>
          <w:rFonts w:hint="eastAsia" w:ascii="仿宋" w:hAnsi="仿宋" w:eastAsia="仿宋"/>
          <w:b/>
          <w:sz w:val="28"/>
          <w:szCs w:val="28"/>
          <w:highlight w:val="yellow"/>
          <w:u w:val="single"/>
        </w:rPr>
        <w:t>两名</w:t>
      </w:r>
      <w:r>
        <w:rPr>
          <w:rFonts w:hint="eastAsia" w:ascii="仿宋" w:hAnsi="仿宋" w:eastAsia="仿宋"/>
          <w:color w:val="FF0000"/>
          <w:sz w:val="28"/>
          <w:szCs w:val="28"/>
          <w:highlight w:val="yellow"/>
          <w:u w:val="single"/>
        </w:rPr>
        <w:t>科技人员</w:t>
      </w:r>
      <w:r>
        <w:rPr>
          <w:rFonts w:hint="eastAsia" w:ascii="仿宋" w:hAnsi="仿宋" w:eastAsia="仿宋"/>
          <w:sz w:val="28"/>
          <w:szCs w:val="28"/>
        </w:rPr>
        <w:t>，与我行项目联系人约定时间（即</w:t>
      </w:r>
      <w:r>
        <w:rPr>
          <w:rFonts w:hint="eastAsia" w:ascii="仿宋" w:hAnsi="仿宋" w:eastAsia="仿宋"/>
          <w:b/>
          <w:bCs/>
          <w:color w:val="FF0000"/>
          <w:sz w:val="28"/>
          <w:szCs w:val="28"/>
          <w:highlight w:val="yellow"/>
          <w:u w:val="single"/>
        </w:rPr>
        <w:t>202</w:t>
      </w:r>
      <w:r>
        <w:rPr>
          <w:rFonts w:hint="eastAsia" w:ascii="仿宋" w:hAnsi="仿宋" w:eastAsia="仿宋"/>
          <w:b/>
          <w:bCs/>
          <w:color w:val="FF0000"/>
          <w:sz w:val="28"/>
          <w:szCs w:val="28"/>
          <w:highlight w:val="yellow"/>
          <w:u w:val="single"/>
          <w:lang w:val="en-US" w:eastAsia="zh-CN"/>
        </w:rPr>
        <w:t>3</w:t>
      </w:r>
      <w:r>
        <w:rPr>
          <w:rFonts w:hint="eastAsia" w:ascii="仿宋" w:hAnsi="仿宋" w:eastAsia="仿宋"/>
          <w:b/>
          <w:bCs/>
          <w:sz w:val="28"/>
          <w:szCs w:val="28"/>
          <w:highlight w:val="yellow"/>
          <w:u w:val="single"/>
        </w:rPr>
        <w:t>年</w:t>
      </w:r>
      <w:r>
        <w:rPr>
          <w:rFonts w:hint="eastAsia" w:ascii="仿宋" w:hAnsi="仿宋" w:eastAsia="仿宋"/>
          <w:b/>
          <w:bCs/>
          <w:color w:val="FF0000"/>
          <w:sz w:val="28"/>
          <w:szCs w:val="28"/>
          <w:highlight w:val="yellow"/>
          <w:u w:val="single"/>
          <w:lang w:val="en-US" w:eastAsia="zh-CN"/>
        </w:rPr>
        <w:t>XX</w:t>
      </w:r>
      <w:r>
        <w:rPr>
          <w:rFonts w:hint="eastAsia" w:ascii="仿宋" w:hAnsi="仿宋" w:eastAsia="仿宋"/>
          <w:b/>
          <w:bCs/>
          <w:sz w:val="28"/>
          <w:szCs w:val="28"/>
          <w:highlight w:val="yellow"/>
          <w:u w:val="single"/>
        </w:rPr>
        <w:t>月</w:t>
      </w:r>
      <w:r>
        <w:rPr>
          <w:rFonts w:hint="eastAsia" w:ascii="仿宋" w:hAnsi="仿宋" w:eastAsia="仿宋"/>
          <w:b/>
          <w:bCs/>
          <w:color w:val="FF0000"/>
          <w:sz w:val="28"/>
          <w:szCs w:val="28"/>
          <w:highlight w:val="yellow"/>
          <w:u w:val="single"/>
        </w:rPr>
        <w:t>XX</w:t>
      </w:r>
      <w:r>
        <w:rPr>
          <w:rFonts w:hint="eastAsia" w:ascii="仿宋" w:hAnsi="仿宋" w:eastAsia="仿宋"/>
          <w:b/>
          <w:bCs/>
          <w:sz w:val="28"/>
          <w:szCs w:val="28"/>
          <w:highlight w:val="yellow"/>
          <w:u w:val="single"/>
        </w:rPr>
        <w:t>日</w:t>
      </w:r>
      <w:r>
        <w:rPr>
          <w:rFonts w:hint="eastAsia" w:ascii="仿宋" w:hAnsi="仿宋" w:eastAsia="仿宋"/>
          <w:sz w:val="28"/>
          <w:szCs w:val="28"/>
          <w:u w:val="single"/>
        </w:rPr>
        <w:t>（</w:t>
      </w:r>
      <w:r>
        <w:rPr>
          <w:rFonts w:hint="eastAsia" w:ascii="仿宋" w:hAnsi="仿宋" w:eastAsia="仿宋"/>
          <w:b/>
          <w:bCs/>
          <w:sz w:val="28"/>
          <w:szCs w:val="28"/>
          <w:u w:val="single"/>
        </w:rPr>
        <w:t>周</w:t>
      </w:r>
      <w:r>
        <w:rPr>
          <w:rFonts w:hint="eastAsia" w:ascii="仿宋" w:hAnsi="仿宋" w:eastAsia="仿宋"/>
          <w:b/>
          <w:bCs/>
          <w:color w:val="FF0000"/>
          <w:sz w:val="28"/>
          <w:szCs w:val="28"/>
          <w:highlight w:val="yellow"/>
          <w:u w:val="single"/>
        </w:rPr>
        <w:t>XX</w:t>
      </w:r>
      <w:r>
        <w:rPr>
          <w:rFonts w:hint="eastAsia" w:ascii="仿宋" w:hAnsi="仿宋" w:eastAsia="仿宋"/>
          <w:sz w:val="28"/>
          <w:szCs w:val="28"/>
          <w:u w:val="single"/>
        </w:rPr>
        <w:t>）</w:t>
      </w:r>
      <w:r>
        <w:rPr>
          <w:rFonts w:hint="eastAsia" w:ascii="仿宋" w:hAnsi="仿宋" w:eastAsia="仿宋"/>
          <w:color w:val="FF0000"/>
          <w:kern w:val="0"/>
          <w:sz w:val="28"/>
          <w:szCs w:val="28"/>
          <w:u w:val="single"/>
        </w:rPr>
        <w:t>上</w:t>
      </w:r>
      <w:r>
        <w:rPr>
          <w:rFonts w:hint="eastAsia" w:ascii="仿宋" w:hAnsi="仿宋" w:eastAsia="仿宋"/>
          <w:b/>
          <w:bCs/>
          <w:sz w:val="28"/>
          <w:szCs w:val="28"/>
          <w:u w:val="single"/>
        </w:rPr>
        <w:t>午</w:t>
      </w:r>
      <w:r>
        <w:rPr>
          <w:rFonts w:hint="eastAsia" w:ascii="仿宋" w:hAnsi="仿宋" w:eastAsia="仿宋"/>
          <w:color w:val="auto"/>
          <w:kern w:val="0"/>
          <w:sz w:val="28"/>
          <w:szCs w:val="28"/>
          <w:u w:val="single"/>
        </w:rPr>
        <w:t>/</w:t>
      </w:r>
      <w:r>
        <w:rPr>
          <w:rFonts w:hint="eastAsia" w:ascii="仿宋" w:hAnsi="仿宋" w:eastAsia="仿宋"/>
          <w:color w:val="FF0000"/>
          <w:kern w:val="0"/>
          <w:sz w:val="28"/>
          <w:szCs w:val="28"/>
          <w:u w:val="single"/>
        </w:rPr>
        <w:t>下</w:t>
      </w:r>
      <w:r>
        <w:rPr>
          <w:rFonts w:hint="eastAsia" w:ascii="仿宋" w:hAnsi="仿宋" w:eastAsia="仿宋"/>
          <w:b/>
          <w:bCs/>
          <w:sz w:val="28"/>
          <w:szCs w:val="28"/>
          <w:u w:val="single"/>
        </w:rPr>
        <w:t>午</w:t>
      </w:r>
      <w:r>
        <w:rPr>
          <w:rFonts w:hint="eastAsia" w:ascii="仿宋" w:hAnsi="仿宋" w:eastAsia="仿宋"/>
          <w:color w:val="FF0000"/>
          <w:kern w:val="0"/>
          <w:sz w:val="28"/>
          <w:szCs w:val="28"/>
          <w:u w:val="single"/>
        </w:rPr>
        <w:t>XX</w:t>
      </w:r>
      <w:r>
        <w:rPr>
          <w:rFonts w:hint="eastAsia" w:ascii="仿宋" w:hAnsi="仿宋" w:eastAsia="仿宋"/>
          <w:b/>
          <w:bCs/>
          <w:sz w:val="28"/>
          <w:szCs w:val="28"/>
          <w:u w:val="single"/>
        </w:rPr>
        <w:t>时</w:t>
      </w:r>
      <w:r>
        <w:rPr>
          <w:rFonts w:hint="eastAsia" w:ascii="仿宋" w:hAnsi="仿宋" w:eastAsia="仿宋"/>
          <w:sz w:val="28"/>
          <w:szCs w:val="28"/>
        </w:rPr>
        <w:t>，进行</w:t>
      </w:r>
      <w:r>
        <w:rPr>
          <w:rFonts w:hint="eastAsia" w:ascii="仿宋" w:hAnsi="仿宋" w:eastAsia="仿宋"/>
          <w:color w:val="FF0000"/>
          <w:sz w:val="28"/>
          <w:szCs w:val="28"/>
          <w:u w:val="single"/>
          <w:lang w:eastAsia="zh-CN"/>
        </w:rPr>
        <w:t>官网升级改造项目</w:t>
      </w:r>
      <w:r>
        <w:rPr>
          <w:rFonts w:hint="eastAsia" w:ascii="仿宋" w:hAnsi="仿宋" w:eastAsia="仿宋"/>
          <w:sz w:val="28"/>
          <w:szCs w:val="28"/>
          <w:highlight w:val="yellow"/>
          <w:u w:val="single"/>
        </w:rPr>
        <w:t>系统功能演示与测试</w:t>
      </w:r>
      <w:r>
        <w:rPr>
          <w:rFonts w:hint="eastAsia" w:ascii="仿宋" w:hAnsi="仿宋" w:eastAsia="仿宋"/>
          <w:sz w:val="28"/>
          <w:szCs w:val="28"/>
        </w:rPr>
        <w:t>，请</w:t>
      </w:r>
      <w:r>
        <w:rPr>
          <w:rFonts w:hint="eastAsia" w:ascii="仿宋" w:hAnsi="仿宋" w:eastAsia="仿宋"/>
          <w:color w:val="FF0000"/>
          <w:sz w:val="28"/>
          <w:szCs w:val="28"/>
        </w:rPr>
        <w:t>自行</w:t>
      </w:r>
      <w:r>
        <w:rPr>
          <w:rFonts w:ascii="仿宋" w:hAnsi="仿宋" w:eastAsia="仿宋"/>
          <w:color w:val="FF0000"/>
          <w:sz w:val="28"/>
          <w:szCs w:val="28"/>
        </w:rPr>
        <w:t>准备好满足项目需求的已经上线使用的稳定版本软件安装文件</w:t>
      </w:r>
      <w:r>
        <w:rPr>
          <w:rFonts w:hint="eastAsia" w:ascii="仿宋" w:hAnsi="仿宋" w:eastAsia="仿宋"/>
          <w:sz w:val="28"/>
          <w:szCs w:val="28"/>
        </w:rPr>
        <w:t>及其相关文档（系统管理使用手册、用户使用手册、运维人员手册等，非必须准备全部文档），文档质量及完整性将作为测试评分的重要标准。</w:t>
      </w:r>
    </w:p>
    <w:p>
      <w:pPr>
        <w:ind w:firstLine="560" w:firstLineChars="200"/>
        <w:rPr>
          <w:rFonts w:ascii="仿宋" w:hAnsi="仿宋" w:eastAsia="仿宋"/>
          <w:sz w:val="28"/>
          <w:szCs w:val="28"/>
        </w:rPr>
      </w:pPr>
      <w:r>
        <w:rPr>
          <w:rFonts w:hint="eastAsia" w:ascii="仿宋" w:hAnsi="仿宋" w:eastAsia="仿宋"/>
          <w:sz w:val="28"/>
          <w:szCs w:val="28"/>
        </w:rPr>
        <w:t>请务必在招标人规定时间内</w:t>
      </w:r>
      <w:r>
        <w:rPr>
          <w:rFonts w:ascii="仿宋" w:hAnsi="仿宋" w:eastAsia="仿宋"/>
          <w:sz w:val="28"/>
          <w:szCs w:val="28"/>
        </w:rPr>
        <w:t>参加</w:t>
      </w:r>
      <w:r>
        <w:rPr>
          <w:rFonts w:hint="eastAsia" w:ascii="仿宋" w:hAnsi="仿宋" w:eastAsia="仿宋"/>
          <w:sz w:val="28"/>
          <w:szCs w:val="28"/>
        </w:rPr>
        <w:t>本次项目系统功能演示与测试。如未在规定时间内参与系统功能演示与测试，则招标人视为其自动放弃参与系统功能演示与测试；如参加系统功能演示与测试，则视为其对本项目系统功能演示与测试邀请函全部内容及流程均予以同意认可，后续不得再因此提出异议或向招标人主张任何权利。</w:t>
      </w:r>
      <w:bookmarkStart w:id="0" w:name="_GoBack"/>
      <w:bookmarkEnd w:id="0"/>
    </w:p>
    <w:p>
      <w:pPr>
        <w:ind w:firstLine="560" w:firstLineChars="200"/>
      </w:pPr>
      <w:r>
        <w:rPr>
          <w:rFonts w:hint="eastAsia" w:ascii="仿宋" w:hAnsi="仿宋" w:eastAsia="仿宋"/>
          <w:sz w:val="28"/>
          <w:szCs w:val="28"/>
        </w:rPr>
        <w:t>特此函达。</w:t>
      </w:r>
    </w:p>
    <w:p>
      <w:pPr>
        <w:jc w:val="right"/>
        <w:rPr>
          <w:rFonts w:ascii="仿宋" w:hAnsi="仿宋" w:eastAsia="仿宋"/>
          <w:sz w:val="28"/>
          <w:szCs w:val="28"/>
        </w:rPr>
      </w:pPr>
      <w:r>
        <w:rPr>
          <w:rFonts w:hint="eastAsia" w:ascii="仿宋" w:hAnsi="仿宋" w:eastAsia="仿宋"/>
          <w:sz w:val="28"/>
          <w:szCs w:val="28"/>
        </w:rPr>
        <w:t>长沙农村商业银行股份有限公司</w:t>
      </w:r>
    </w:p>
    <w:p>
      <w:pPr>
        <w:ind w:firstLine="280" w:firstLineChars="100"/>
        <w:jc w:val="right"/>
        <w:rPr>
          <w:rFonts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3</w:t>
      </w:r>
      <w:r>
        <w:rPr>
          <w:rFonts w:hint="eastAsia" w:ascii="仿宋" w:hAnsi="仿宋" w:eastAsia="仿宋"/>
          <w:sz w:val="28"/>
          <w:szCs w:val="28"/>
        </w:rPr>
        <w:t xml:space="preserve">年 </w:t>
      </w:r>
      <w:r>
        <w:rPr>
          <w:rFonts w:hint="eastAsia" w:ascii="仿宋" w:hAnsi="仿宋" w:eastAsia="仿宋"/>
          <w:sz w:val="28"/>
          <w:szCs w:val="28"/>
          <w:lang w:val="en-US" w:eastAsia="zh-CN"/>
        </w:rPr>
        <w:t>XX</w:t>
      </w:r>
      <w:r>
        <w:rPr>
          <w:rFonts w:hint="eastAsia" w:ascii="仿宋" w:hAnsi="仿宋" w:eastAsia="仿宋"/>
          <w:sz w:val="28"/>
          <w:szCs w:val="28"/>
        </w:rPr>
        <w:t>月 XX日</w:t>
      </w:r>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13"/>
    <w:rsid w:val="000F4D1C"/>
    <w:rsid w:val="002C6098"/>
    <w:rsid w:val="00315A55"/>
    <w:rsid w:val="0039264B"/>
    <w:rsid w:val="008D548E"/>
    <w:rsid w:val="008E3691"/>
    <w:rsid w:val="00B51B97"/>
    <w:rsid w:val="00BC10AF"/>
    <w:rsid w:val="00D3791A"/>
    <w:rsid w:val="00EB1C13"/>
    <w:rsid w:val="00F71699"/>
    <w:rsid w:val="01764D32"/>
    <w:rsid w:val="038B636E"/>
    <w:rsid w:val="04222683"/>
    <w:rsid w:val="07A129FE"/>
    <w:rsid w:val="0A955E20"/>
    <w:rsid w:val="0DB16D7A"/>
    <w:rsid w:val="0E217B93"/>
    <w:rsid w:val="10973779"/>
    <w:rsid w:val="10BE3526"/>
    <w:rsid w:val="10E872A0"/>
    <w:rsid w:val="10ED7FB3"/>
    <w:rsid w:val="1106570A"/>
    <w:rsid w:val="1352209F"/>
    <w:rsid w:val="14E22631"/>
    <w:rsid w:val="150811C4"/>
    <w:rsid w:val="1716604F"/>
    <w:rsid w:val="191C156C"/>
    <w:rsid w:val="1B8D5A95"/>
    <w:rsid w:val="1D440341"/>
    <w:rsid w:val="1EC61829"/>
    <w:rsid w:val="1ED278BA"/>
    <w:rsid w:val="1FBC5195"/>
    <w:rsid w:val="1FDE6145"/>
    <w:rsid w:val="22445641"/>
    <w:rsid w:val="22E80CE1"/>
    <w:rsid w:val="24027CD9"/>
    <w:rsid w:val="24212119"/>
    <w:rsid w:val="254B6AC4"/>
    <w:rsid w:val="286539A1"/>
    <w:rsid w:val="28813A72"/>
    <w:rsid w:val="29661950"/>
    <w:rsid w:val="2B68096D"/>
    <w:rsid w:val="2B83770B"/>
    <w:rsid w:val="2C3918F0"/>
    <w:rsid w:val="2C5160E0"/>
    <w:rsid w:val="2CB82473"/>
    <w:rsid w:val="2EF47DCC"/>
    <w:rsid w:val="2F001FAB"/>
    <w:rsid w:val="30704D94"/>
    <w:rsid w:val="30E326E0"/>
    <w:rsid w:val="312B7722"/>
    <w:rsid w:val="32E76614"/>
    <w:rsid w:val="35032DDE"/>
    <w:rsid w:val="39334C8B"/>
    <w:rsid w:val="3937709A"/>
    <w:rsid w:val="3B3E18FB"/>
    <w:rsid w:val="3F6D26AF"/>
    <w:rsid w:val="41A01123"/>
    <w:rsid w:val="42A0002E"/>
    <w:rsid w:val="42CC69A0"/>
    <w:rsid w:val="42F15FA1"/>
    <w:rsid w:val="42F2470C"/>
    <w:rsid w:val="43014EE8"/>
    <w:rsid w:val="46421EB5"/>
    <w:rsid w:val="472B545D"/>
    <w:rsid w:val="484B08B3"/>
    <w:rsid w:val="49513EF5"/>
    <w:rsid w:val="4C7E2235"/>
    <w:rsid w:val="4C9F4C2A"/>
    <w:rsid w:val="4F9258F8"/>
    <w:rsid w:val="5004492A"/>
    <w:rsid w:val="51B13E11"/>
    <w:rsid w:val="55447F6C"/>
    <w:rsid w:val="55CD2D1A"/>
    <w:rsid w:val="56A85085"/>
    <w:rsid w:val="57C95A9A"/>
    <w:rsid w:val="57E212F2"/>
    <w:rsid w:val="584D71D8"/>
    <w:rsid w:val="59C601B9"/>
    <w:rsid w:val="5A0A35F4"/>
    <w:rsid w:val="5A0A7833"/>
    <w:rsid w:val="5A9D36B3"/>
    <w:rsid w:val="5DD451DC"/>
    <w:rsid w:val="5F167675"/>
    <w:rsid w:val="605C0C48"/>
    <w:rsid w:val="607E0DB4"/>
    <w:rsid w:val="609B0826"/>
    <w:rsid w:val="60F527C6"/>
    <w:rsid w:val="61132F3E"/>
    <w:rsid w:val="62E9783E"/>
    <w:rsid w:val="63443616"/>
    <w:rsid w:val="63E12CDD"/>
    <w:rsid w:val="63EA2A59"/>
    <w:rsid w:val="667F62DA"/>
    <w:rsid w:val="67DF656A"/>
    <w:rsid w:val="68CB3DE4"/>
    <w:rsid w:val="694211AD"/>
    <w:rsid w:val="69813660"/>
    <w:rsid w:val="698C69DC"/>
    <w:rsid w:val="6B1D6EAE"/>
    <w:rsid w:val="6D1006AE"/>
    <w:rsid w:val="6DBB7598"/>
    <w:rsid w:val="6E541AD3"/>
    <w:rsid w:val="6F5633D5"/>
    <w:rsid w:val="6F860336"/>
    <w:rsid w:val="6FCB7072"/>
    <w:rsid w:val="6FCC0C78"/>
    <w:rsid w:val="704108CE"/>
    <w:rsid w:val="709D3D88"/>
    <w:rsid w:val="76451956"/>
    <w:rsid w:val="76CD789B"/>
    <w:rsid w:val="76D67002"/>
    <w:rsid w:val="7847330D"/>
    <w:rsid w:val="78DE30E8"/>
    <w:rsid w:val="79FB408C"/>
    <w:rsid w:val="7C6C4EB9"/>
    <w:rsid w:val="7CF94CAF"/>
    <w:rsid w:val="7D981CD0"/>
    <w:rsid w:val="7E2F219B"/>
    <w:rsid w:val="7E7A2406"/>
    <w:rsid w:val="7E9A4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黑体"/>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annotation text"/>
    <w:basedOn w:val="1"/>
    <w:link w:val="15"/>
    <w:semiHidden/>
    <w:unhideWhenUsed/>
    <w:qFormat/>
    <w:uiPriority w:val="99"/>
    <w:pPr>
      <w:jc w:val="left"/>
    </w:pPr>
  </w:style>
  <w:style w:type="paragraph" w:styleId="4">
    <w:name w:val="Balloon Text"/>
    <w:basedOn w:val="1"/>
    <w:link w:val="14"/>
    <w:semiHidden/>
    <w:unhideWhenUsed/>
    <w:qFormat/>
    <w:uiPriority w:val="99"/>
    <w:rPr>
      <w:rFonts w:ascii="宋体" w:eastAsia="宋体"/>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customStyle="1" w:styleId="11">
    <w:name w:val="列出段落1"/>
    <w:basedOn w:val="1"/>
    <w:qFormat/>
    <w:uiPriority w:val="34"/>
    <w:pPr>
      <w:ind w:firstLine="420" w:firstLineChars="200"/>
    </w:pPr>
    <w:rPr>
      <w:rFonts w:ascii="Times New Roman" w:hAnsi="Times New Roman" w:eastAsia="宋体"/>
    </w:rPr>
  </w:style>
  <w:style w:type="character" w:customStyle="1" w:styleId="12">
    <w:name w:val="Header Char"/>
    <w:basedOn w:val="9"/>
    <w:link w:val="6"/>
    <w:qFormat/>
    <w:uiPriority w:val="99"/>
    <w:rPr>
      <w:sz w:val="18"/>
      <w:szCs w:val="18"/>
    </w:rPr>
  </w:style>
  <w:style w:type="character" w:customStyle="1" w:styleId="13">
    <w:name w:val="Footer Char"/>
    <w:basedOn w:val="9"/>
    <w:link w:val="5"/>
    <w:qFormat/>
    <w:uiPriority w:val="99"/>
    <w:rPr>
      <w:sz w:val="18"/>
      <w:szCs w:val="18"/>
    </w:rPr>
  </w:style>
  <w:style w:type="character" w:customStyle="1" w:styleId="14">
    <w:name w:val="Balloon Text Char"/>
    <w:basedOn w:val="9"/>
    <w:link w:val="4"/>
    <w:semiHidden/>
    <w:qFormat/>
    <w:uiPriority w:val="99"/>
    <w:rPr>
      <w:rFonts w:ascii="宋体" w:eastAsia="宋体"/>
      <w:sz w:val="18"/>
      <w:szCs w:val="18"/>
    </w:rPr>
  </w:style>
  <w:style w:type="character" w:customStyle="1" w:styleId="15">
    <w:name w:val="Comment Text Char"/>
    <w:basedOn w:val="9"/>
    <w:link w:val="3"/>
    <w:semiHidden/>
    <w:qFormat/>
    <w:uiPriority w:val="99"/>
  </w:style>
  <w:style w:type="character" w:customStyle="1" w:styleId="16">
    <w:name w:val="Comment Subject Char"/>
    <w:basedOn w:val="15"/>
    <w:link w:val="7"/>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79</Words>
  <Characters>452</Characters>
  <Lines>3</Lines>
  <Paragraphs>1</Paragraphs>
  <TotalTime>11</TotalTime>
  <ScaleCrop>false</ScaleCrop>
  <LinksUpToDate>false</LinksUpToDate>
  <CharactersWithSpaces>530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2020-01-03T07:39:00Z</dcterms:created>
  <dc:creator>Admin</dc:creator>
  <cp:lastModifiedBy>吴飞</cp:lastModifiedBy>
  <cp:lastPrinted>2019-07-03T01:44:00Z</cp:lastPrinted>
  <dcterms:modified xsi:type="dcterms:W3CDTF">2023-11-22T06:54:37Z</dcterms:modified>
  <dc:title>长沙农商银行POC测试邀请函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C4DD9860224B44E584D2631EB3293210</vt:lpwstr>
  </property>
</Properties>
</file>